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BE" w:rsidRDefault="00AD71BE">
      <w:r>
        <w:t xml:space="preserve">                            Перелік знань і вмінь, які повинен опанувати студент спеціальності</w:t>
      </w:r>
    </w:p>
    <w:p w:rsidR="00AD71BE" w:rsidRDefault="00AD71BE">
      <w:r>
        <w:t xml:space="preserve">                   « Сестринська справа» після вивчення дисципліни « Анатомія людини»</w:t>
      </w:r>
    </w:p>
    <w:p w:rsidR="00AD71BE" w:rsidRPr="00AD71BE" w:rsidRDefault="00AD71BE" w:rsidP="00AD71BE">
      <w:pPr>
        <w:widowControl w:val="0"/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</w:pPr>
      <w:r>
        <w:t xml:space="preserve">       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Після вивчення дисципліни </w:t>
      </w:r>
      <w:r w:rsidRPr="00AD71BE"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  <w:t>студенти повинні знати: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предмет і методи дослідження анатомії;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типи конституції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будову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основні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властивості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клітин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класифікацію тканин, їх будову та значення, місце розташування в організмі;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анатомічні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о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сі та площини;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анатомічні терміни;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загальний план будови органа;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класифікацію систем органів, їх значення;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кістки як органа;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класифікацію кісток;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відділи скелета; осьову і додаткові частини скелета;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кісток різних відділів скелета;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типи з’єднань кісток;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статеві та вікові відмінності черепа;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статеві та вікові відмінності таза;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м’яза як органа;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класифікацію м’язів;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групи м’язів різних ділянок тіла людини;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топографію, вміст ліктьової, пахвової та підколінної ямок;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класифікацію нутрощів;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загальний план будови трубчастих та паренхіматозних органів;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відділи і топографію органів травної системи, їхню проекцію на скелет;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зуба як органа, класифікацію зубів;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та частини язика, особливості слизової оболонки язика;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і топографію малих і великих слинних залоз;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і топографію глотки, стравоходу;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відділи шлунка, частини печінки, підшлункової залози, їх топографію;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і топографію жовчного міхура, жовчовивідних шляхів;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тонкої та товстої кишок;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відділи і топографію органів дихання, їхню проекцію на скелет;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будову і топографію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повітроносних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шляхів: носової порожнини, гортані, трахеї,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бронхового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дерева;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і топографію легенів, плеври, плевральної порожнини;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відділи і топографію органів сечової системи, їх проекцію на скелет;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pacing w:val="-4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pacing w:val="-4"/>
          <w:sz w:val="24"/>
          <w:szCs w:val="24"/>
          <w:lang w:eastAsia="uk-UA"/>
        </w:rPr>
        <w:t>будову і топографію нирок, сечоводів, сечового міхура, сечівника;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відмінності будови чоловічого та жіночого сечівників;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будову, топографію зовнішніх і внутрішніх статевих органів чоловіка та жінки;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будову, топографію і гормони залоз внутрішньої секреції;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структуру серцево-судинної системи;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початок, закінчення і значення великого і малого кола кровообігу;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будову, топографію, проекцію на скелет серця;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стінок кровоносних та лімфатичних судин;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топографію магістральних судин тіла, їх розгалуження та притоки;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лімфатичних вузлів, селезінки, мигдаликів, їхню топографію;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значення лімфатичної системи в імунному процесі;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визначення, види імунітету, органи імунної системи;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класифікацію нервової системи;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lastRenderedPageBreak/>
        <w:t xml:space="preserve">відділи, шлуночки головного мозку, його оболонки та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міжоболонкові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простори;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будову, топографію спинного мозку, його оболонки та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міжоболонкові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простори;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місце утворення, значення та шляхи циркуляції спинномозкової рідини;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механізм утворення спинномозкових нервів, їх сплетення та ділянки іннервації;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функціональні види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черепномозкових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нервів та ділянки їх іннервації;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класифікацію, будову та функціональне значення відділів вегетативної нервової системи;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та функції шкіри, її похідних;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та функції нюхової, смакової, сенсорних систем;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будову, топографію та функціональне значення органів слухової та вестибулярної сенсорних систем;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будову і топографію органів зорової сенсорної системи;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провідні шляхи аналізаторів зору, слуху та рівноваги, нюху, смаку;</w:t>
      </w:r>
    </w:p>
    <w:p w:rsidR="00AD71BE" w:rsidRPr="00AD71BE" w:rsidRDefault="00AD71BE" w:rsidP="00AD71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анатомічну термінологію.</w:t>
      </w: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7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</w:pP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  <w:t>Студенти повинні вміти: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місце людини в природі;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застосовувати площини та осі для опису анатомічних об’єктів;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та демонструвати відділи скелета; осьову і додаткові частини скелета; порожнини тіла людини;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описувати будову кісток різних відділів скелета, типи з’єднань кісток;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пальпувати анатомічні утвори, виступи кісток;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демонструвати на скелеті і на живій людині рухи, які можна здійснити в певному суглобі;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відрізняти кістки правої та лівої кінцівок;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статеві та вікові відмінності черепа;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статеві та вікові відмінності таза;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за місцем розташування групи 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’я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зів, пальпувати поверхневі 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язи;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топографію ліктьової та пахвової ямок;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топографію підколінної ямки;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загальний план будови трубчастих та паренхіматозних органів;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відділи та топографію органів дихання, їх проекцію на скелет;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межі легенів та плеври;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розрізняти зуби постійного прикусу за формою коронки;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знаходити на муляжах та вологих препаратах відділи шлунка, печінки, підшлункової залози;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відрізняти на муляжах та вологих препаратах тонку кишку від товстої;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пальпувати привушну слинну залозу;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пальпувати передній край печінки;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проекцію нирок на задню черевну стінку;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на муляжах та вологих препаратах основні структурні утворення нирок, сечового міхура;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на таблицях і муляжах зовнішні й внутрішні чоловічі та жіночі статеві органи;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на таблицях, атласах, препаратах, муляжах визначати розташування, особливості будови серця та основних судин;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межі серця на скелеті;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місця вислуховування клапанів серця на скелеті;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знаходити ділянки для дослідження пульсу;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топографію магістральних судин тіла, їх розгалуження та притоки;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знаходити серединну ліктьову вену;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знаходити і пальпувати регіонарні лімфатичні вузли;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lastRenderedPageBreak/>
        <w:t>визначати і демонструвати відділи та шлуночки головного мозку;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визначати оболонки та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міжоболонкові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простори головного і спинного мозку;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ділянки іннервації спинномозкових нервів;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визначати ділянки іннервації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черепномозкових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нервів;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визначати місце виходу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черепномозкових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нервів з мозку, отворів черепа;</w:t>
      </w:r>
    </w:p>
    <w:p w:rsidR="00AD71BE" w:rsidRPr="00AD71BE" w:rsidRDefault="00AD71BE" w:rsidP="00AD71B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на таблицях та муляжах основні морфологічні структури органів чуття.</w:t>
      </w:r>
    </w:p>
    <w:p w:rsidR="00AD71BE" w:rsidRPr="00AD71BE" w:rsidRDefault="00AD71BE" w:rsidP="00AD71BE">
      <w:pPr>
        <w:widowControl w:val="0"/>
        <w:suppressAutoHyphens/>
        <w:spacing w:after="0" w:line="240" w:lineRule="auto"/>
        <w:ind w:firstLine="88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</w:pPr>
    </w:p>
    <w:p w:rsidR="00AD71BE" w:rsidRPr="00AD71BE" w:rsidRDefault="00AD71BE" w:rsidP="00AD71BE">
      <w:pPr>
        <w:widowControl w:val="0"/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b/>
          <w:i/>
          <w:sz w:val="24"/>
          <w:szCs w:val="24"/>
          <w:lang w:eastAsia="uk-UA"/>
        </w:rPr>
        <w:t>Студенти мають бути поінформовані про:</w:t>
      </w:r>
    </w:p>
    <w:p w:rsidR="00AD71BE" w:rsidRPr="00AD71BE" w:rsidRDefault="00AD71BE" w:rsidP="00AD71B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місце людини в природі, взаємодію людини із зовнішнім середовищем, зв’язок структури та функції;</w:t>
      </w:r>
    </w:p>
    <w:p w:rsidR="00AD71BE" w:rsidRPr="00AD71BE" w:rsidRDefault="00AD71BE" w:rsidP="00AD71B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процес репродукції, його значення для збереження виду;</w:t>
      </w:r>
    </w:p>
    <w:p w:rsidR="00AD71BE" w:rsidRPr="00AD71BE" w:rsidRDefault="00AD71BE" w:rsidP="00AD71B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вплив соціальних умов та праці на розвиток і будову організму людини;</w:t>
      </w:r>
    </w:p>
    <w:p w:rsidR="00AD71BE" w:rsidRDefault="00AD71BE" w:rsidP="00AD71B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екологічний та санітарно-епідеміологічний стан регіону, країни.</w:t>
      </w:r>
    </w:p>
    <w:p w:rsidR="00AD71BE" w:rsidRPr="00AD71BE" w:rsidRDefault="00AD71BE" w:rsidP="00AD71BE">
      <w:pPr>
        <w:widowControl w:val="0"/>
        <w:suppressAutoHyphens/>
        <w:spacing w:after="0" w:line="240" w:lineRule="auto"/>
        <w:ind w:left="36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</w:p>
    <w:p w:rsidR="00AD71BE" w:rsidRPr="00AD71BE" w:rsidRDefault="00AD71BE" w:rsidP="00AD71BE">
      <w:pPr>
        <w:widowControl w:val="0"/>
        <w:suppressAutoHyphens/>
        <w:spacing w:after="0" w:line="240" w:lineRule="auto"/>
        <w:ind w:left="360"/>
        <w:rPr>
          <w:rFonts w:ascii="SchoolBookCTT" w:hAnsi="SchoolBookCTT"/>
          <w:b/>
          <w:sz w:val="32"/>
          <w:szCs w:val="32"/>
        </w:rPr>
      </w:pPr>
      <w:r>
        <w:rPr>
          <w:rFonts w:ascii="SchoolBookCTT" w:hAnsi="SchoolBookCTT"/>
          <w:b/>
          <w:sz w:val="32"/>
          <w:szCs w:val="32"/>
        </w:rPr>
        <w:t xml:space="preserve">                 </w:t>
      </w:r>
      <w:r w:rsidRPr="00AD71BE">
        <w:rPr>
          <w:rFonts w:ascii="SchoolBookCTT" w:hAnsi="SchoolBookCTT"/>
          <w:b/>
          <w:sz w:val="32"/>
          <w:szCs w:val="32"/>
        </w:rPr>
        <w:t>ПИТАННЯ ДЛЯ САМОСТІЙНОЇ РОБОТИ</w:t>
      </w:r>
    </w:p>
    <w:p w:rsidR="00AD71BE" w:rsidRPr="00AD71BE" w:rsidRDefault="00AD71BE" w:rsidP="00AD71BE">
      <w:pPr>
        <w:pStyle w:val="a3"/>
        <w:widowControl w:val="0"/>
        <w:suppressAutoHyphens/>
        <w:spacing w:after="0" w:line="240" w:lineRule="auto"/>
        <w:rPr>
          <w:rFonts w:ascii="SchoolBookCTT" w:hAnsi="SchoolBookCTT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7914"/>
        <w:gridCol w:w="1229"/>
      </w:tblGrid>
      <w:tr w:rsidR="00AD71BE" w:rsidRPr="000B008F" w:rsidTr="00BF1DA7">
        <w:trPr>
          <w:jc w:val="center"/>
        </w:trPr>
        <w:tc>
          <w:tcPr>
            <w:tcW w:w="468" w:type="dxa"/>
            <w:vAlign w:val="center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b/>
                <w:sz w:val="18"/>
                <w:szCs w:val="18"/>
              </w:rPr>
            </w:pPr>
            <w:r w:rsidRPr="000B008F">
              <w:rPr>
                <w:rFonts w:ascii="SchoolBookCTT" w:hAnsi="SchoolBookCTT"/>
                <w:b/>
                <w:sz w:val="18"/>
                <w:szCs w:val="18"/>
              </w:rPr>
              <w:t>№ з/п</w:t>
            </w:r>
          </w:p>
        </w:tc>
        <w:tc>
          <w:tcPr>
            <w:tcW w:w="6710" w:type="dxa"/>
            <w:vAlign w:val="center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b/>
                <w:sz w:val="18"/>
                <w:szCs w:val="18"/>
              </w:rPr>
            </w:pPr>
            <w:r w:rsidRPr="000B008F">
              <w:rPr>
                <w:rFonts w:ascii="SchoolBookCTT" w:hAnsi="SchoolBookCTT"/>
                <w:b/>
                <w:sz w:val="18"/>
                <w:szCs w:val="18"/>
              </w:rPr>
              <w:t>Тема</w:t>
            </w:r>
          </w:p>
        </w:tc>
        <w:tc>
          <w:tcPr>
            <w:tcW w:w="1042" w:type="dxa"/>
            <w:vAlign w:val="center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b/>
                <w:sz w:val="18"/>
                <w:szCs w:val="18"/>
              </w:rPr>
            </w:pPr>
            <w:r w:rsidRPr="000B008F">
              <w:rPr>
                <w:rFonts w:ascii="SchoolBookCTT" w:hAnsi="SchoolBookCTT"/>
                <w:b/>
                <w:sz w:val="18"/>
                <w:szCs w:val="18"/>
              </w:rPr>
              <w:t>Кількість годин</w:t>
            </w:r>
          </w:p>
        </w:tc>
      </w:tr>
      <w:tr w:rsidR="00AD71BE" w:rsidRPr="000B008F" w:rsidTr="00BF1DA7">
        <w:trPr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Історичний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нарис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розвитку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анатомії</w:t>
            </w:r>
            <w:proofErr w:type="spellEnd"/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Конституція. Значення типів будови тіла в походженні захворювань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3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Будова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клітини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хі</w:t>
            </w:r>
            <w:proofErr w:type="gram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м</w:t>
            </w:r>
            <w:proofErr w:type="gram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ічний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склад,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обмін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речовин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Типи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поділу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клітин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Стадії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ембріогенезу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людини</w:t>
            </w:r>
            <w:proofErr w:type="spellEnd"/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4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Хребтовий стовп у цілому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5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Види з</w:t>
            </w:r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’</w:t>
            </w:r>
            <w:r w:rsidRPr="000B008F">
              <w:rPr>
                <w:rFonts w:ascii="SchoolBookCTT" w:hAnsi="SchoolBookCTT"/>
                <w:sz w:val="18"/>
                <w:szCs w:val="18"/>
              </w:rPr>
              <w:t>єднань хребтового стовпа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6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Грудна клітка в цілому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7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Череп у цілому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8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Вікові та статеві особливості черепа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9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Таз у цілому. Вікові та статеві особливості таза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10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Стопа як ціле. Склепіння стопи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11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proofErr w:type="spellStart"/>
            <w:r w:rsidRPr="000B008F">
              <w:rPr>
                <w:rFonts w:ascii="SchoolBookCTT" w:hAnsi="SchoolBookCTT"/>
                <w:sz w:val="18"/>
                <w:szCs w:val="18"/>
              </w:rPr>
              <w:t>Топографо-анатомічні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</w:rPr>
              <w:t xml:space="preserve"> утвори шиї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12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proofErr w:type="spellStart"/>
            <w:r w:rsidRPr="000B008F">
              <w:rPr>
                <w:rFonts w:ascii="SchoolBookCTT" w:hAnsi="SchoolBookCTT"/>
                <w:sz w:val="18"/>
                <w:szCs w:val="18"/>
              </w:rPr>
              <w:t>Топографо-анатомічні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</w:rPr>
              <w:t xml:space="preserve"> утвори передньої стінки живота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13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proofErr w:type="spellStart"/>
            <w:r w:rsidRPr="000B008F">
              <w:rPr>
                <w:rFonts w:ascii="SchoolBookCTT" w:hAnsi="SchoolBookCTT"/>
                <w:sz w:val="18"/>
                <w:szCs w:val="18"/>
              </w:rPr>
              <w:t>Топографо-анатомічні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</w:rPr>
              <w:t xml:space="preserve"> утвори верхньої та нижньої кінцівок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14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Продукція спинномозкової рідини та шляхи її циркуляції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15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Оболони головного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мозку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Міжоболонні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простори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Шлуночки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головного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мозку</w:t>
            </w:r>
            <w:proofErr w:type="spellEnd"/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16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Основні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відмінности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будови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парасимпатичної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симпатичної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частин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вегетативної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нервової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  <w:lang w:val="ru-RU"/>
              </w:rPr>
              <w:t>системи</w:t>
            </w:r>
            <w:proofErr w:type="spellEnd"/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17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Провідні шляхи аналізаторів зору, слуху та рівноваги, нюху, смаку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18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Структурні основи чутливості шкіри. Місця підшкірного введення ліків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19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 xml:space="preserve">Судини: види, будова стінки артерій, вен, капілярів. Поняття про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</w:rPr>
              <w:t>мікроциркуляторне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</w:rPr>
              <w:t xml:space="preserve"> русло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20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Закономірності розподілу артерій в організмі. Місця вислуховування пульсу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2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21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Венозні анастомози між системами верхньої та нижньої порожнистих вен і ворітної печінкової вени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30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22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 xml:space="preserve">Первинні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</w:rPr>
              <w:t>лімфоїдні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</w:rPr>
              <w:t xml:space="preserve"> органи: будова та значення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23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Імунітет: визначення, види, характеристика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24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Ротові залози: великі та малі слинні залози, їх характеристика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25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Відмінності будови тонкої та товстої кишок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26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 xml:space="preserve">Відношення внутрішніх органів до очеревини. Утвори очеревини: </w:t>
            </w:r>
            <w:proofErr w:type="spellStart"/>
            <w:r w:rsidRPr="000B008F">
              <w:rPr>
                <w:rFonts w:ascii="SchoolBookCTT" w:hAnsi="SchoolBookCTT"/>
                <w:sz w:val="18"/>
                <w:szCs w:val="18"/>
              </w:rPr>
              <w:t>чепці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</w:rPr>
              <w:t>, брижі, зв’язки, складки, ямки, заглибини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27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ind w:firstLine="34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Межі плевральних мішків і легенів. Середостіння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28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Сперма, її склад. Шляхи виведення сперми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29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proofErr w:type="spellStart"/>
            <w:r w:rsidRPr="000B008F">
              <w:rPr>
                <w:rFonts w:ascii="SchoolBookCTT" w:hAnsi="SchoolBookCTT"/>
                <w:sz w:val="18"/>
                <w:szCs w:val="18"/>
              </w:rPr>
              <w:t>Оваріально-менструальний</w:t>
            </w:r>
            <w:proofErr w:type="spellEnd"/>
            <w:r w:rsidRPr="000B008F">
              <w:rPr>
                <w:rFonts w:ascii="SchoolBookCTT" w:hAnsi="SchoolBookCTT"/>
                <w:sz w:val="18"/>
                <w:szCs w:val="18"/>
              </w:rPr>
              <w:t xml:space="preserve"> цикл. Клімакс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30</w:t>
            </w: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Класифікація ендокринних залоз. Тканинні гормони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  <w:r w:rsidRPr="000B008F">
              <w:rPr>
                <w:rFonts w:ascii="SchoolBookCTT" w:hAnsi="SchoolBookCTT"/>
                <w:sz w:val="18"/>
                <w:szCs w:val="18"/>
              </w:rPr>
              <w:t>1</w:t>
            </w:r>
          </w:p>
        </w:tc>
      </w:tr>
      <w:tr w:rsidR="00AD71BE" w:rsidRPr="000B008F" w:rsidTr="00BF1DA7">
        <w:trPr>
          <w:trHeight w:val="23"/>
          <w:jc w:val="center"/>
        </w:trPr>
        <w:tc>
          <w:tcPr>
            <w:tcW w:w="468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sz w:val="18"/>
                <w:szCs w:val="18"/>
              </w:rPr>
            </w:pPr>
          </w:p>
        </w:tc>
        <w:tc>
          <w:tcPr>
            <w:tcW w:w="6710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right"/>
              <w:rPr>
                <w:rFonts w:ascii="SchoolBookCTT" w:hAnsi="SchoolBookCTT"/>
                <w:b/>
                <w:sz w:val="18"/>
                <w:szCs w:val="18"/>
              </w:rPr>
            </w:pPr>
            <w:r>
              <w:rPr>
                <w:rFonts w:ascii="SchoolBookCTT" w:hAnsi="SchoolBookCTT"/>
                <w:b/>
                <w:sz w:val="18"/>
                <w:szCs w:val="18"/>
              </w:rPr>
              <w:t>Усього</w:t>
            </w:r>
          </w:p>
        </w:tc>
        <w:tc>
          <w:tcPr>
            <w:tcW w:w="1042" w:type="dxa"/>
          </w:tcPr>
          <w:p w:rsidR="00AD71BE" w:rsidRPr="000B008F" w:rsidRDefault="00AD71BE" w:rsidP="00BF1DA7">
            <w:pPr>
              <w:widowControl w:val="0"/>
              <w:suppressAutoHyphens/>
              <w:spacing w:after="0" w:line="240" w:lineRule="auto"/>
              <w:jc w:val="center"/>
              <w:rPr>
                <w:rFonts w:ascii="SchoolBookCTT" w:hAnsi="SchoolBookCTT"/>
                <w:b/>
                <w:sz w:val="18"/>
                <w:szCs w:val="18"/>
              </w:rPr>
            </w:pPr>
            <w:r w:rsidRPr="000B008F">
              <w:rPr>
                <w:rFonts w:ascii="SchoolBookCTT" w:hAnsi="SchoolBookCTT"/>
                <w:b/>
                <w:sz w:val="18"/>
                <w:szCs w:val="18"/>
              </w:rPr>
              <w:t>51</w:t>
            </w:r>
          </w:p>
        </w:tc>
      </w:tr>
    </w:tbl>
    <w:p w:rsidR="00AD71BE" w:rsidRPr="00AD71BE" w:rsidRDefault="00AD71BE" w:rsidP="00AD71BE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center"/>
        <w:rPr>
          <w:rFonts w:ascii="SchoolBookCTT" w:hAnsi="SchoolBookCTT"/>
          <w:b/>
          <w:sz w:val="28"/>
          <w:szCs w:val="28"/>
        </w:rPr>
      </w:pPr>
    </w:p>
    <w:p w:rsidR="00AD71BE" w:rsidRPr="00AD71BE" w:rsidRDefault="00AD71BE" w:rsidP="00AD71BE">
      <w:pPr>
        <w:widowControl w:val="0"/>
        <w:suppressAutoHyphens/>
        <w:spacing w:after="0" w:line="240" w:lineRule="auto"/>
        <w:jc w:val="center"/>
        <w:rPr>
          <w:rFonts w:ascii="SchoolBookCTT" w:eastAsia="Times New Roman" w:hAnsi="SchoolBookCTT" w:cs="Times New Roman"/>
          <w:b/>
          <w:sz w:val="32"/>
          <w:szCs w:val="32"/>
          <w:lang w:eastAsia="uk-UA"/>
        </w:rPr>
      </w:pPr>
      <w:r w:rsidRPr="00AD71BE">
        <w:rPr>
          <w:rFonts w:ascii="SchoolBookCTT" w:hAnsi="SchoolBookCTT"/>
          <w:b/>
          <w:sz w:val="28"/>
          <w:szCs w:val="28"/>
        </w:rPr>
        <w:br w:type="page"/>
      </w:r>
      <w:r w:rsidRPr="00AD71BE">
        <w:rPr>
          <w:rFonts w:ascii="SchoolBookCTT" w:eastAsia="Times New Roman" w:hAnsi="SchoolBookCTT" w:cs="Times New Roman"/>
          <w:b/>
          <w:sz w:val="32"/>
          <w:szCs w:val="32"/>
          <w:lang w:eastAsia="uk-UA"/>
        </w:rPr>
        <w:lastRenderedPageBreak/>
        <w:t xml:space="preserve">ПЕРЕЛІК ПРАКТИЧНИХ НАВИЧОК </w:t>
      </w:r>
    </w:p>
    <w:p w:rsidR="00AD71BE" w:rsidRPr="00AD71BE" w:rsidRDefault="00AD71BE" w:rsidP="00AD71BE">
      <w:pPr>
        <w:widowControl w:val="0"/>
        <w:suppressAutoHyphens/>
        <w:spacing w:after="0" w:line="240" w:lineRule="auto"/>
        <w:ind w:firstLine="425"/>
        <w:jc w:val="center"/>
        <w:rPr>
          <w:rFonts w:ascii="SchoolBookCTT" w:eastAsia="Times New Roman" w:hAnsi="SchoolBookCTT" w:cs="Times New Roman"/>
          <w:sz w:val="28"/>
          <w:szCs w:val="28"/>
          <w:lang w:eastAsia="uk-UA"/>
        </w:rPr>
      </w:pP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місце людини в природі.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Застосовувати площини та вісі для опису анатомічних об’єктів.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та демонструвати відділи скелета; осьову і додаткові частини скелета; порожнини тіла людини.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Описувати будову кісток різних відділів скелета, типи з’єднань кісток.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Пальпувати анатомічні утвори, виступи кісток.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Демонструвати на скелеті і на живій людині рухи, які можна здійснити в тому чи тому суглобі.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Розрізняти кістки правої та лівої кінцівок.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статеві та вікові відмінності черепа.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статеві та вікові відмінності таза.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за місцем розташування групи 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’я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зів, пальпувати поверхневі 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язи.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топографію ліктьової та пахвової ямок.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топографію підколінної ямки.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загальний план будови трубчастих та паренхіматозних органів.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відділи та топографію органів дихання, їх проекцію на скелет.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межі легень та плеври.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Розрізняти зуби постійного прикусу за формою коронки.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Знаходити на муляжах та вологих препаратах відділи шлунка, печінки, підшлункової залози.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Відрізняти на муляжах та вологих препаратах тонку кишку від товстої.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Пальпувати привушну слинну залозу.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Пальпувати передній край печінки.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проекцію нирок на задню черевну стінку.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на муляжах та вологих препаратах основні структурні утвори нирок, сечового міхура.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на таблицях і муляжах зовнішні та внутрішні чоловічі й жіночі статеві органи.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на таблицях, атласах, препаратах, муляжах розташування, особливості будови серця та основних судин.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межі серця на скелеті.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місця вислуховування клапанів серця на скелеті.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Знаходити ділянки для дослідження пульсу.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топографію магістральних судин тіла, їхні розгалуження та притоки.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Віднаходити серединну ліктьову вену.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Відходити і пальпувати регіонарні лімфатичні вузли.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і демонструвати відділи та шлуночки головного мозку.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Визначати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оболони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та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міжоболонні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простори головного та спинного мозку.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ділянки іннервації спинномозкових нервів.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Визначати ділянки іннервації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черепномозкових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нервів.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Визначати місце виходу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черепномозкових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нервів з мозку, отворів черепа.</w:t>
      </w:r>
    </w:p>
    <w:p w:rsidR="00AD71BE" w:rsidRPr="00AD71BE" w:rsidRDefault="00AD71BE" w:rsidP="00AD71B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494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Визначати на таблицях та муляжах основні морфологічні структури органів чуття.</w:t>
      </w:r>
    </w:p>
    <w:p w:rsidR="00AD71BE" w:rsidRPr="00AD71BE" w:rsidRDefault="00AD71BE" w:rsidP="00AD71BE">
      <w:pPr>
        <w:widowControl w:val="0"/>
        <w:suppressAutoHyphens/>
        <w:spacing w:after="0" w:line="240" w:lineRule="auto"/>
        <w:jc w:val="center"/>
        <w:rPr>
          <w:rFonts w:ascii="SchoolBookCTT" w:eastAsia="Times New Roman" w:hAnsi="SchoolBookCTT" w:cs="Times New Roman"/>
          <w:b/>
          <w:sz w:val="32"/>
          <w:szCs w:val="32"/>
          <w:lang w:eastAsia="uk-UA"/>
        </w:rPr>
      </w:pPr>
      <w:r w:rsidRPr="00AD71BE">
        <w:rPr>
          <w:rFonts w:ascii="SchoolBookCTT" w:eastAsia="Times New Roman" w:hAnsi="SchoolBookCTT" w:cs="Times New Roman"/>
          <w:sz w:val="28"/>
          <w:szCs w:val="28"/>
          <w:lang w:eastAsia="uk-UA"/>
        </w:rPr>
        <w:br w:type="page"/>
      </w:r>
      <w:r w:rsidRPr="00AD71BE">
        <w:rPr>
          <w:rFonts w:ascii="SchoolBookCTT" w:eastAsia="Times New Roman" w:hAnsi="SchoolBookCTT" w:cs="Times New Roman"/>
          <w:b/>
          <w:sz w:val="32"/>
          <w:szCs w:val="32"/>
          <w:lang w:eastAsia="uk-UA"/>
        </w:rPr>
        <w:lastRenderedPageBreak/>
        <w:t>ПЕРЕЛІК ПИТАНЬ ДО СЕМЕСТРОВОГО ЕКЗАМЕНУ</w:t>
      </w:r>
    </w:p>
    <w:p w:rsidR="00AD71BE" w:rsidRPr="00AD71BE" w:rsidRDefault="00AD71BE" w:rsidP="00AD71BE">
      <w:pPr>
        <w:widowControl w:val="0"/>
        <w:suppressAutoHyphens/>
        <w:spacing w:after="0" w:line="240" w:lineRule="auto"/>
        <w:ind w:left="357" w:hanging="357"/>
        <w:jc w:val="center"/>
        <w:rPr>
          <w:rFonts w:ascii="SchoolBookCTT" w:eastAsia="Times New Roman" w:hAnsi="SchoolBookCTT" w:cs="Times New Roman"/>
          <w:sz w:val="28"/>
          <w:szCs w:val="28"/>
          <w:lang w:eastAsia="uk-UA"/>
        </w:rPr>
      </w:pP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Предмет анатомії. Методи дослідження в анатомії. Осі та площини, ділянки тіла.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Типи конституції тіла людини.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Клітина: будова, основні властивості.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Поняття про тканини, основні види тканин.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Епітеліальна тканина: особливості будови, розташування в організмі.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Сполучна тканина: особливості будови, види, розташування в організмі, значення.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яз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ова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тканина: особливості будови, види, розташування в організмі, значення.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Нервова тканина: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особливості будови, види, розташування в організмі, значення.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Загальний план будови органа. Системи органів та їхні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Скелет: визначення, функції, структурно-функціональна одиниця скелета — кістка. Кістка як орган, її хімічний склад, окістя, види кісток.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З’єднання кісток, види. Будова суглоба, допоміжний апарат суглоба. Класифікація суглобів, види рухів у суглобах.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Скелет голови (череп): відділи та кістки, що їх утворюють, особливості будови кісток черепа. З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єднання кісток черепа. Вікові особливості черепа.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Скелет тулуба. Хребетний стовп, відділи. Особливості будови хребців, з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єднання хребців. Хребетний стовп у цілому: фізіологічні вигини хребта, їх формування, значення.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pacing w:val="-4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pacing w:val="-4"/>
          <w:sz w:val="24"/>
          <w:szCs w:val="24"/>
          <w:lang w:eastAsia="uk-UA"/>
        </w:rPr>
        <w:t>Будова груднини, ребра, види ребер, з</w:t>
      </w:r>
      <w:r w:rsidRPr="00AD71BE">
        <w:rPr>
          <w:rFonts w:ascii="SchoolBookCTT" w:eastAsia="Times New Roman" w:hAnsi="SchoolBookCTT" w:cs="Times New Roman"/>
          <w:spacing w:val="-4"/>
          <w:sz w:val="24"/>
          <w:szCs w:val="24"/>
          <w:lang w:val="ru-RU" w:eastAsia="uk-UA"/>
        </w:rPr>
        <w:t>’</w:t>
      </w:r>
      <w:r w:rsidRPr="00AD71BE">
        <w:rPr>
          <w:rFonts w:ascii="SchoolBookCTT" w:eastAsia="Times New Roman" w:hAnsi="SchoolBookCTT" w:cs="Times New Roman"/>
          <w:spacing w:val="-4"/>
          <w:sz w:val="24"/>
          <w:szCs w:val="24"/>
          <w:lang w:eastAsia="uk-UA"/>
        </w:rPr>
        <w:t>єднання ребер з грудниною та хребтом. Грудна клітка в цілому, форми грудної клітки.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Скелет верхньої кінцівки: скелет плечового пояса та вільної верхньої кінцівки, з’єднання кісток.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Скелет нижньої кінцівки: скелет тазового пояса, таз у цілому, статеві відмінності таза.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Скелет вільної нижньої кінцівки: відділи, з’єднання кісток.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Скелетні 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язи, розташування, значення, 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язові групи. Будова м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’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яза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як органа. Допоміжний апарат м’язів.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М’язи голови: мімічні та жувальні.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М’язи шиї, класифікація.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М’язи спини, грудної клітки, їхні функції. Діафрагма,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М’язи живота, їхні функції. Біла лінія живота.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М’язи верхньої кінцівки: м’язи плечового пояса, м’язи вільної верхньої кінцівки.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М’язи нижньої кінцівки: м’язи таза, м’язи вільної нижньої кінцівки.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Травна система, структури травної системи, травний канал, великі травні залози, принцип будови стінки травного каналу.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Ротова порожнина, будова. Органи ротової порожнини.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Глотка, розташування, стінки, відділи.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Стравохід, розташування, відділи, будова стінки.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Шлунок, розташування, форми, відділи, будова стінки. Залози шлунка.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Тонка кишка, розташування, відділи, будова стінки, особливості будови тонкої кишки.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Товста кишка, розташування, відділи, особливості будови.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Великі слинні залози, будова, місця відкриття вивідних проток.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Підшлункова залоза, розташування, відділи.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Печінка, розташування, будова (зовнішня, внутрішня).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Жовчний міхур, розташування, будова стінки, функції. Жовчні протоки.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Дихальна система, органи дихальної системи. Ніс, будова, приносові пазухи, функції носа.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Гортань, топографія, будова,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Трахея, топографія, будова, функції. Бронхи: види бронхів, відмінності бронхів,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бронхове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дерево.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Легені, розташування, будова (зовнішня та внутрішня), структурно-функціональна одиниця —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ацинус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Плевра, будова, листки. Плевральна порожнина, плевральні синуси.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lastRenderedPageBreak/>
        <w:t>Нирки, розташування, будова (зовнішня і внутрішня),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Сечоводи, сечовий міхур, розташування, будова стінки.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Сечівник жіночий та чоловічий, будова стінки, відмінності.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Чоловічі статеві органи, розташування, будова,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Жіночі статеві органи, розташування, будова,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Загальна характеристика залоз внутрішньої секреції. Гормони.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Щитоподібна залоза.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Прищитоподібні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залози. Топографія, зовнішня та внутрішня будова, гормони.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Гіпофіз, шишкоподібне тіло, топографія, будова, гормони.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Підшлункова залоза як залоза внутрішньої секреції. Топографія, зовнішня та внутрішня будова, гормони.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Надниркові залози, статеві залози. Топографія, зовнішня та внутрішня будова, гормони.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Загруднинна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(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вилочкова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) залоза: топографія, зовнішня та внутрішня будова, гормони.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Процес кровообігу, визначення, значення, структури, які його здійснюють.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Судини, види судин, будова стінки судин.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Серце, розташування, загальні дані, будова (зовнішня, внутрішня). Вінцеве коло кровообігу.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Судини малого кола кровообігу.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Аорта, відділи, артерії, що відходять від них.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Система верхньої порожнистої вени.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Система нижньої порожнистої вени.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Система ворітної вени печінки.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Лімфатична система, відділи. Зовнішні принципи будови. Лімфатичні вузли, лімфатичні судини (види), селезінка, мигдалики. Роль лімфатичної системи в імунному процесі.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Імунітет, визначення, види. Органи імунної системи.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  <w:tab w:val="left" w:pos="5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Спинний мозок, загальні відомості, розташування, будова, сегменти спинного мозку,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  <w:tab w:val="left" w:pos="5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Оболонки спинного мозку,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міжоболонкові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простори.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Спинномозкові нерви, механізм утворення, види, сплетення спинномозкових нервів, ділянки іннервації.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Головний мозок, загальні відомості, розташування, відділи.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Довгастий мозок, розташування, будова, порожнина,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Задній мозок, розташування, будова, порожнина,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Середній мозок, розташування, будова, порожнина,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Проміжний мозок, розташування, будова, порожнина, функції. Поняття про сітчастий утвір.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Кінцевий мозок, розташування, будова, порожнина.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Оболони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головного мозку,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міжоболонні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простори. Ліквор, його утворення, рух, функції.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Черепні нерви, функціональні види (рухові, чутливі, змішані), ділянки іннервації.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Вегетативна нервова система, її класифікація, будова, функціональне значення.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Будова шкіри (епідерміс, дерма), функції шкіри. Залози шкіри (потові, сальні, грудні). Похідні шкіри: волосся і нігті.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Нюхова та смакова сенсорні системи, будова.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Вухо, відділи (зовнішнє, середнє, внутрішнє). Слухова сенсорна система (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кортіїв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орган завитки), локалізація. Вестибулярна сенсорна система (отолітовий апарат), локалізація.</w:t>
      </w:r>
    </w:p>
    <w:p w:rsidR="00AD71BE" w:rsidRPr="00AD71BE" w:rsidRDefault="00AD71BE" w:rsidP="00AD71BE">
      <w:pPr>
        <w:widowControl w:val="0"/>
        <w:numPr>
          <w:ilvl w:val="1"/>
          <w:numId w:val="4"/>
        </w:numPr>
        <w:tabs>
          <w:tab w:val="clear" w:pos="1440"/>
        </w:tabs>
        <w:suppressAutoHyphens/>
        <w:spacing w:after="0" w:line="240" w:lineRule="auto"/>
        <w:ind w:left="550" w:hanging="550"/>
        <w:jc w:val="both"/>
        <w:rPr>
          <w:rFonts w:ascii="SchoolBookCTT" w:eastAsia="Times New Roman" w:hAnsi="SchoolBookCTT" w:cs="Times New Roman"/>
          <w:sz w:val="28"/>
          <w:szCs w:val="28"/>
          <w:lang w:eastAsia="uk-UA"/>
        </w:rPr>
      </w:pP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Око: очне яблуко (ядро, оболонки), зоровий нерв, додаткові структури (захисний, руховий, сльозовий апарати). Зоровий аналізатор.</w:t>
      </w: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20"/>
        <w:rPr>
          <w:rFonts w:ascii="SchoolBookCTT" w:eastAsia="Times New Roman" w:hAnsi="SchoolBookCTT" w:cs="Times New Roman"/>
          <w:b/>
          <w:sz w:val="32"/>
          <w:szCs w:val="32"/>
          <w:lang w:eastAsia="uk-UA"/>
        </w:rPr>
      </w:pPr>
      <w:r w:rsidRPr="00AD71BE">
        <w:rPr>
          <w:rFonts w:ascii="SchoolBookCTT" w:eastAsia="Times New Roman" w:hAnsi="SchoolBookCTT" w:cs="Times New Roman"/>
          <w:sz w:val="28"/>
          <w:szCs w:val="28"/>
          <w:lang w:eastAsia="uk-UA"/>
        </w:rPr>
        <w:br w:type="page"/>
      </w:r>
      <w:r w:rsidRPr="00AD71BE">
        <w:rPr>
          <w:rFonts w:ascii="SchoolBookCTT" w:eastAsia="Times New Roman" w:hAnsi="SchoolBookCTT" w:cs="Times New Roman"/>
          <w:b/>
          <w:sz w:val="32"/>
          <w:szCs w:val="32"/>
          <w:lang w:eastAsia="uk-UA"/>
        </w:rPr>
        <w:lastRenderedPageBreak/>
        <w:t>ЛІТЕРАТУРА</w:t>
      </w: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425"/>
        <w:jc w:val="center"/>
        <w:rPr>
          <w:rFonts w:ascii="SchoolBookCTT" w:eastAsia="Times New Roman" w:hAnsi="SchoolBookCTT" w:cs="Times New Roman"/>
          <w:sz w:val="32"/>
          <w:szCs w:val="32"/>
          <w:lang w:eastAsia="uk-UA"/>
        </w:rPr>
      </w:pP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Основна</w:t>
      </w: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uk-UA"/>
        </w:rPr>
      </w:pP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Головацький А.С., </w:t>
      </w: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Черкасов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В.Г., </w:t>
      </w: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Сапін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М.Р., Федонюк Я.І.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Анатомія людини. У трьох томах. — Вінниця: Нова книга, 2006.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Малий 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атлас з анатомії: Переклад з 5-го</w:t>
      </w: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польськ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. вид. — ВСВ “Медицина”, 2011. — 136 с., 83 іл.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Сидоренко П.І. та ін. 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Анатомія та фізіологія людини: підручник. — 3-тє вид., випр. — К.: Медицина, 2011. — 248 с.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Федонюк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Я.І.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Анатомія та фізіологія з патологією. — Тернопіль: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Укрмедкнига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, 2001. — 676 с.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Френк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Неттер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Атлас анатомії людини / За ред. проф. Ю.Б. Чайковського: наук. пер. з англ. канд. мед. наук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А.А. Цегельсько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го. — Львів: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Наутілус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, 2004. — 514 с.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Черкасов В.Г., Бобрик І.І., Гумінський Ю.Й., Ковальчук О.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І. Міжнародна анатомічна термінологія. — Вінниця: Нова книга, 2010. — 392 с.</w:t>
      </w: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Додаткова</w:t>
      </w:r>
    </w:p>
    <w:p w:rsidR="00AD71BE" w:rsidRPr="00AD71BE" w:rsidRDefault="00AD71BE" w:rsidP="00AD71BE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Бобрик І.І., </w:t>
      </w: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Ковешніков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В.Г.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Міжнародна анатомічна номенклатура. — К.: Здоров’я, 2001. — 328 с.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Матещук-Вацеба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Л.Р.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Нормальна анатомія: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навч.-метод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. посіб. — Львів: Поклик сумління, 1997. — 269  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ru-RU"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val="ru-RU" w:eastAsia="uk-UA"/>
        </w:rPr>
        <w:t>Михалевич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val="ru-RU" w:eastAsia="uk-UA"/>
        </w:rPr>
        <w:t xml:space="preserve"> Р.Ф.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Анатомія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фізіологія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 xml:space="preserve"> з основами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патології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. — К.: Здоров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’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я, 2001. — 175 с.</w:t>
      </w:r>
    </w:p>
    <w:p w:rsidR="00AD71BE" w:rsidRPr="00AD71BE" w:rsidRDefault="00AD71BE" w:rsidP="00AD71BE">
      <w:pPr>
        <w:widowControl w:val="0"/>
        <w:tabs>
          <w:tab w:val="left" w:pos="330"/>
          <w:tab w:val="num" w:pos="709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ru-RU"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Сакевич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В.І., </w:t>
      </w: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Мастеров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Ю.І., </w:t>
      </w: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Сакевич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Р.П.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Посібник для практичних занять з анатомії та фізіології з основами патології. — К.: Здоров’я, 2003. — 514 с</w:t>
      </w:r>
      <w:r w:rsidRPr="00AD71BE">
        <w:rPr>
          <w:rFonts w:ascii="SchoolBookCTT" w:eastAsia="Times New Roman" w:hAnsi="SchoolBookCTT" w:cs="Times New Roman"/>
          <w:sz w:val="24"/>
          <w:szCs w:val="24"/>
          <w:lang w:val="ru-RU" w:eastAsia="uk-UA"/>
        </w:rPr>
        <w:t>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Сапин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М.Р.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Анатомия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человека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. В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двух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томах. — М.: Медицина, 1984.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Синельников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Р.Д.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Атлас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анатомии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человека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. В </w:t>
      </w:r>
      <w:proofErr w:type="spellStart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>трёх</w:t>
      </w:r>
      <w:proofErr w:type="spellEnd"/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томах. — М.: Медицина, 1968.</w:t>
      </w:r>
    </w:p>
    <w:p w:rsidR="00AD71BE" w:rsidRPr="00AD71BE" w:rsidRDefault="00AD71BE" w:rsidP="00AD71BE">
      <w:pPr>
        <w:widowControl w:val="0"/>
        <w:tabs>
          <w:tab w:val="left" w:pos="330"/>
        </w:tabs>
        <w:suppressAutoHyphens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uk-UA"/>
        </w:rPr>
      </w:pP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Шапаренко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П.П., </w:t>
      </w:r>
      <w:proofErr w:type="spellStart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>Смольський</w:t>
      </w:r>
      <w:proofErr w:type="spellEnd"/>
      <w:r w:rsidRPr="00AD71BE">
        <w:rPr>
          <w:rFonts w:ascii="SchoolBookCTT" w:eastAsia="Times New Roman" w:hAnsi="SchoolBookCTT" w:cs="Times New Roman"/>
          <w:i/>
          <w:sz w:val="24"/>
          <w:szCs w:val="24"/>
          <w:lang w:eastAsia="uk-UA"/>
        </w:rPr>
        <w:t xml:space="preserve"> Л.П.</w:t>
      </w:r>
      <w:r w:rsidRPr="00AD71BE">
        <w:rPr>
          <w:rFonts w:ascii="SchoolBookCTT" w:eastAsia="Times New Roman" w:hAnsi="SchoolBookCTT" w:cs="Times New Roman"/>
          <w:sz w:val="24"/>
          <w:szCs w:val="24"/>
          <w:lang w:eastAsia="uk-UA"/>
        </w:rPr>
        <w:t xml:space="preserve"> Анатомія людини. У двох томах. — Київ: Здоров’я, 2003.</w:t>
      </w:r>
    </w:p>
    <w:p w:rsidR="00AD71BE" w:rsidRDefault="00AD71BE" w:rsidP="00AD71BE">
      <w:pPr>
        <w:pStyle w:val="a3"/>
      </w:pPr>
      <w:bookmarkStart w:id="0" w:name="_GoBack"/>
      <w:bookmarkEnd w:id="0"/>
      <w:r w:rsidRPr="00AD71BE">
        <w:rPr>
          <w:rFonts w:ascii="SchoolBookCTT" w:eastAsia="Times New Roman" w:hAnsi="SchoolBookCTT" w:cs="Times New Roman"/>
          <w:sz w:val="28"/>
          <w:szCs w:val="28"/>
          <w:lang w:eastAsia="uk-UA"/>
        </w:rPr>
        <w:br w:type="page"/>
      </w:r>
    </w:p>
    <w:sectPr w:rsidR="00AD7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2BF"/>
    <w:multiLevelType w:val="hybridMultilevel"/>
    <w:tmpl w:val="D04A6344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CA0FE4"/>
    <w:multiLevelType w:val="hybridMultilevel"/>
    <w:tmpl w:val="99A6DC1C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4C3F7F"/>
    <w:multiLevelType w:val="hybridMultilevel"/>
    <w:tmpl w:val="AE6CF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23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A438E"/>
    <w:multiLevelType w:val="hybridMultilevel"/>
    <w:tmpl w:val="AD32DEE2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76DE5"/>
    <w:multiLevelType w:val="hybridMultilevel"/>
    <w:tmpl w:val="F92CCA86"/>
    <w:lvl w:ilvl="0" w:tplc="9634E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BE"/>
    <w:rsid w:val="00A50ABF"/>
    <w:rsid w:val="00A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10847</Words>
  <Characters>6184</Characters>
  <Application>Microsoft Office Word</Application>
  <DocSecurity>0</DocSecurity>
  <Lines>51</Lines>
  <Paragraphs>33</Paragraphs>
  <ScaleCrop>false</ScaleCrop>
  <Company/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2013-01-29T17:57:00Z</dcterms:created>
  <dcterms:modified xsi:type="dcterms:W3CDTF">2013-01-29T18:03:00Z</dcterms:modified>
</cp:coreProperties>
</file>